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СОСТАВ ПРОФКОМА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ПЕРВИЧНОЙ ПРОФСОЮЗНОЙ ОРГАНИЗАЦИИ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МБОУ «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Улисьялская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начальная</w:t>
      </w:r>
      <w:proofErr w:type="gram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школа-детский сад»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 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1. </w:t>
      </w:r>
      <w:proofErr w:type="spellStart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Кугергина</w:t>
      </w:r>
      <w:proofErr w:type="spellEnd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Л.А.-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председатель профкома.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2. </w:t>
      </w:r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Соловьева Т.И.-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организационно-массовая комиссия.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3. </w:t>
      </w:r>
      <w:proofErr w:type="spellStart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Анеева</w:t>
      </w:r>
      <w:proofErr w:type="spellEnd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Т.И. 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– комиссия по защите трудовых и профессиональных прав.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4. </w:t>
      </w:r>
      <w:r w:rsidR="00E208C1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Данилова М.В</w:t>
      </w:r>
      <w:bookmarkStart w:id="0" w:name="_GoBack"/>
      <w:bookmarkEnd w:id="0"/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 – комиссия по </w:t>
      </w:r>
      <w:proofErr w:type="gramStart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социальному</w:t>
      </w:r>
      <w:proofErr w:type="gramEnd"/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 xml:space="preserve"> партнерств.</w:t>
      </w:r>
    </w:p>
    <w:p w:rsidR="000676C2" w:rsidRPr="000676C2" w:rsidRDefault="000676C2" w:rsidP="000676C2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18"/>
          <w:lang w:eastAsia="ru-RU"/>
        </w:rPr>
      </w:pP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5. </w:t>
      </w:r>
      <w:proofErr w:type="spellStart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Кугергина</w:t>
      </w:r>
      <w:proofErr w:type="spellEnd"/>
      <w:r w:rsidR="00FF1A86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 xml:space="preserve"> Л.А</w:t>
      </w:r>
      <w:r w:rsidRPr="000676C2">
        <w:rPr>
          <w:rFonts w:ascii="Times New Roman" w:eastAsia="Times New Roman" w:hAnsi="Times New Roman" w:cs="Times New Roman"/>
          <w:b/>
          <w:bCs/>
          <w:color w:val="000000"/>
          <w:sz w:val="28"/>
          <w:szCs w:val="18"/>
          <w:bdr w:val="none" w:sz="0" w:space="0" w:color="auto" w:frame="1"/>
          <w:lang w:eastAsia="ru-RU"/>
        </w:rPr>
        <w:t>.</w:t>
      </w:r>
      <w:r w:rsidRPr="000676C2">
        <w:rPr>
          <w:rFonts w:ascii="Times New Roman" w:eastAsia="Times New Roman" w:hAnsi="Times New Roman" w:cs="Times New Roman"/>
          <w:color w:val="000000"/>
          <w:sz w:val="28"/>
          <w:szCs w:val="18"/>
          <w:bdr w:val="none" w:sz="0" w:space="0" w:color="auto" w:frame="1"/>
          <w:lang w:eastAsia="ru-RU"/>
        </w:rPr>
        <w:t> – культурно-массовая комиссия.</w:t>
      </w:r>
    </w:p>
    <w:p w:rsidR="00C52AE5" w:rsidRPr="000676C2" w:rsidRDefault="00C52AE5">
      <w:pPr>
        <w:rPr>
          <w:rFonts w:ascii="Times New Roman" w:hAnsi="Times New Roman" w:cs="Times New Roman"/>
        </w:rPr>
      </w:pPr>
    </w:p>
    <w:sectPr w:rsidR="00C52AE5" w:rsidRPr="000676C2" w:rsidSect="00C5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76C2"/>
    <w:rsid w:val="000676C2"/>
    <w:rsid w:val="00C52AE5"/>
    <w:rsid w:val="00E208C1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Иванова</cp:lastModifiedBy>
  <cp:revision>6</cp:revision>
  <dcterms:created xsi:type="dcterms:W3CDTF">2022-06-07T03:56:00Z</dcterms:created>
  <dcterms:modified xsi:type="dcterms:W3CDTF">2026-01-31T06:22:00Z</dcterms:modified>
</cp:coreProperties>
</file>